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82" w:rsidRPr="004D658B" w:rsidRDefault="004D658B" w:rsidP="004D658B">
      <w:pPr>
        <w:spacing w:after="0" w:line="240" w:lineRule="auto"/>
        <w:rPr>
          <w:b/>
          <w:sz w:val="24"/>
          <w:szCs w:val="24"/>
        </w:rPr>
      </w:pPr>
      <w:r w:rsidRPr="004D658B">
        <w:rPr>
          <w:b/>
          <w:sz w:val="24"/>
          <w:szCs w:val="24"/>
        </w:rPr>
        <w:t>AP—United States History</w:t>
      </w:r>
    </w:p>
    <w:p w:rsidR="004D658B" w:rsidRDefault="000C78EF" w:rsidP="004D658B">
      <w:pPr>
        <w:spacing w:after="0" w:line="240" w:lineRule="auto"/>
        <w:rPr>
          <w:b/>
        </w:rPr>
      </w:pPr>
      <w:r>
        <w:rPr>
          <w:b/>
        </w:rPr>
        <w:t xml:space="preserve">RUBRIC - </w:t>
      </w:r>
      <w:r w:rsidR="004D658B" w:rsidRPr="004D658B">
        <w:rPr>
          <w:b/>
        </w:rPr>
        <w:t xml:space="preserve">Long Essay </w:t>
      </w:r>
      <w:r w:rsidR="004D658B">
        <w:rPr>
          <w:b/>
        </w:rPr>
        <w:t xml:space="preserve">Question </w:t>
      </w:r>
      <w:r w:rsidR="000348C8">
        <w:rPr>
          <w:b/>
        </w:rPr>
        <w:t>(LEQ) #1</w:t>
      </w:r>
    </w:p>
    <w:p w:rsidR="00A62A92" w:rsidRPr="00A62A92" w:rsidRDefault="00A62A92" w:rsidP="004D658B">
      <w:pPr>
        <w:spacing w:after="0" w:line="240" w:lineRule="auto"/>
        <w:rPr>
          <w:b/>
          <w:sz w:val="16"/>
          <w:szCs w:val="16"/>
        </w:rPr>
      </w:pPr>
    </w:p>
    <w:p w:rsidR="00A62A92" w:rsidRDefault="00A62A92" w:rsidP="004D658B">
      <w:pPr>
        <w:spacing w:after="0" w:line="240" w:lineRule="auto"/>
        <w:rPr>
          <w:b/>
        </w:rPr>
      </w:pPr>
      <w:r>
        <w:rPr>
          <w:b/>
        </w:rPr>
        <w:t xml:space="preserve">Name </w:t>
      </w:r>
      <w:r w:rsidRPr="00B70703">
        <w:t>________________________</w:t>
      </w:r>
      <w:r w:rsidR="001F59FE">
        <w:t>___________________________</w:t>
      </w:r>
      <w:r>
        <w:rPr>
          <w:b/>
        </w:rPr>
        <w:tab/>
      </w:r>
      <w:r>
        <w:rPr>
          <w:b/>
        </w:rPr>
        <w:tab/>
        <w:t>Date</w:t>
      </w:r>
      <w:r w:rsidRPr="00B70703">
        <w:t xml:space="preserve"> _________</w:t>
      </w:r>
      <w:r w:rsidR="001F59FE">
        <w:t>________</w:t>
      </w:r>
      <w:r w:rsidRPr="00B70703">
        <w:t>___________</w:t>
      </w:r>
    </w:p>
    <w:p w:rsidR="004D658B" w:rsidRPr="00A62A92" w:rsidRDefault="004D658B" w:rsidP="004D658B">
      <w:pPr>
        <w:spacing w:after="0" w:line="240" w:lineRule="auto"/>
        <w:rPr>
          <w:b/>
          <w:sz w:val="16"/>
          <w:szCs w:val="16"/>
        </w:rPr>
      </w:pPr>
    </w:p>
    <w:p w:rsidR="00A62A92" w:rsidRPr="00B70703" w:rsidRDefault="000C78EF" w:rsidP="00B70703">
      <w:pPr>
        <w:tabs>
          <w:tab w:val="left" w:pos="2160"/>
        </w:tabs>
        <w:spacing w:after="0"/>
      </w:pPr>
      <w:r>
        <w:rPr>
          <w:b/>
        </w:rPr>
        <w:t>Topic (circle one):   1</w:t>
      </w:r>
      <w:r>
        <w:rPr>
          <w:b/>
        </w:rPr>
        <w:tab/>
        <w:t>2      3</w:t>
      </w:r>
      <w:r w:rsidR="00B70703">
        <w:rPr>
          <w:b/>
        </w:rPr>
        <w:tab/>
      </w:r>
      <w:r w:rsidR="00B70703">
        <w:rPr>
          <w:b/>
        </w:rPr>
        <w:tab/>
      </w:r>
      <w:r w:rsidR="00B70703">
        <w:rPr>
          <w:b/>
        </w:rPr>
        <w:tab/>
      </w:r>
      <w:r w:rsidR="00B70703" w:rsidRPr="00B70703">
        <w:rPr>
          <w:b/>
        </w:rPr>
        <w:t>TOTAL Points</w:t>
      </w:r>
      <w:r w:rsidR="00B70703">
        <w:t xml:space="preserve"> = ____ </w:t>
      </w:r>
      <w:r w:rsidR="00B70703" w:rsidRPr="00B70703">
        <w:rPr>
          <w:b/>
        </w:rPr>
        <w:t>/ 6</w:t>
      </w:r>
      <w:r w:rsidR="00B70703">
        <w:tab/>
      </w:r>
      <w:r w:rsidR="00B70703">
        <w:tab/>
      </w:r>
      <w:r w:rsidR="00B70703">
        <w:tab/>
        <w:t xml:space="preserve">  </w:t>
      </w:r>
      <w:r w:rsidR="00B70703" w:rsidRPr="00B70703">
        <w:rPr>
          <w:b/>
        </w:rPr>
        <w:t>Grade</w:t>
      </w:r>
      <w:r w:rsidR="00B70703">
        <w:t xml:space="preserve"> _____</w:t>
      </w:r>
    </w:p>
    <w:p w:rsidR="00A62A92" w:rsidRPr="00B70703" w:rsidRDefault="00A62A92" w:rsidP="004D658B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84"/>
        <w:gridCol w:w="2271"/>
        <w:gridCol w:w="2340"/>
        <w:gridCol w:w="4500"/>
      </w:tblGrid>
      <w:tr w:rsidR="00A02698" w:rsidTr="00CF28C4">
        <w:trPr>
          <w:trHeight w:val="271"/>
        </w:trPr>
        <w:tc>
          <w:tcPr>
            <w:tcW w:w="1684" w:type="dxa"/>
            <w:shd w:val="clear" w:color="auto" w:fill="B6DDE8" w:themeFill="accent5" w:themeFillTint="66"/>
          </w:tcPr>
          <w:p w:rsidR="00A02698" w:rsidRPr="00C66CCB" w:rsidRDefault="00A02698" w:rsidP="00C66CCB">
            <w:pPr>
              <w:jc w:val="center"/>
              <w:rPr>
                <w:b/>
              </w:rPr>
            </w:pPr>
            <w:r w:rsidRPr="00C66CCB">
              <w:rPr>
                <w:b/>
              </w:rPr>
              <w:t>Rubric Parts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A02698" w:rsidRPr="00C66CCB" w:rsidRDefault="00A02698" w:rsidP="00C66CCB">
            <w:pPr>
              <w:jc w:val="center"/>
              <w:rPr>
                <w:b/>
              </w:rPr>
            </w:pPr>
            <w:r w:rsidRPr="00C66CCB">
              <w:rPr>
                <w:b/>
              </w:rPr>
              <w:t>Scoring Criteria</w:t>
            </w:r>
          </w:p>
        </w:tc>
        <w:tc>
          <w:tcPr>
            <w:tcW w:w="4500" w:type="dxa"/>
            <w:shd w:val="clear" w:color="auto" w:fill="B6DDE8" w:themeFill="accent5" w:themeFillTint="66"/>
          </w:tcPr>
          <w:p w:rsidR="00A02698" w:rsidRPr="00C66CCB" w:rsidRDefault="00A02698" w:rsidP="00C66CCB">
            <w:pPr>
              <w:jc w:val="center"/>
              <w:rPr>
                <w:b/>
              </w:rPr>
            </w:pPr>
            <w:r w:rsidRPr="00C66CCB">
              <w:rPr>
                <w:b/>
              </w:rPr>
              <w:t>Scoring Notes</w:t>
            </w:r>
          </w:p>
        </w:tc>
      </w:tr>
      <w:tr w:rsidR="00A02698" w:rsidTr="00CF28C4">
        <w:trPr>
          <w:trHeight w:val="1083"/>
        </w:trPr>
        <w:tc>
          <w:tcPr>
            <w:tcW w:w="1684" w:type="dxa"/>
            <w:shd w:val="clear" w:color="auto" w:fill="EAF1DD" w:themeFill="accent3" w:themeFillTint="33"/>
          </w:tcPr>
          <w:p w:rsidR="00C66CCB" w:rsidRPr="00A62A92" w:rsidRDefault="00C66CCB" w:rsidP="00C66CCB">
            <w:pPr>
              <w:jc w:val="center"/>
              <w:rPr>
                <w:b/>
                <w:sz w:val="8"/>
                <w:szCs w:val="8"/>
              </w:rPr>
            </w:pPr>
          </w:p>
          <w:p w:rsidR="00A02698" w:rsidRPr="004D658B" w:rsidRDefault="00A02698" w:rsidP="004D658B">
            <w:pPr>
              <w:jc w:val="center"/>
              <w:rPr>
                <w:b/>
                <w:sz w:val="20"/>
                <w:szCs w:val="20"/>
              </w:rPr>
            </w:pPr>
            <w:r w:rsidRPr="004D658B">
              <w:rPr>
                <w:b/>
                <w:sz w:val="20"/>
                <w:szCs w:val="20"/>
              </w:rPr>
              <w:t>Thesis/Claim</w:t>
            </w:r>
          </w:p>
          <w:p w:rsidR="00A62A92" w:rsidRDefault="00A62A92" w:rsidP="00F26C48">
            <w:pPr>
              <w:jc w:val="center"/>
              <w:rPr>
                <w:sz w:val="20"/>
                <w:szCs w:val="20"/>
              </w:rPr>
            </w:pPr>
          </w:p>
          <w:p w:rsidR="00A62A92" w:rsidRPr="004D658B" w:rsidRDefault="00A62A92" w:rsidP="00F26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A62A92">
              <w:rPr>
                <w:b/>
                <w:sz w:val="20"/>
                <w:szCs w:val="20"/>
              </w:rPr>
              <w:t>/ 1 point</w:t>
            </w:r>
          </w:p>
          <w:p w:rsidR="00C66CCB" w:rsidRDefault="00C66CCB" w:rsidP="00C66CCB">
            <w:pPr>
              <w:pStyle w:val="ListParagraph"/>
              <w:ind w:left="410"/>
              <w:rPr>
                <w:sz w:val="20"/>
                <w:szCs w:val="20"/>
              </w:rPr>
            </w:pPr>
          </w:p>
          <w:p w:rsidR="00E30795" w:rsidRPr="00E30795" w:rsidRDefault="00E30795" w:rsidP="00E30795">
            <w:pPr>
              <w:pStyle w:val="ListParagraph"/>
              <w:ind w:left="-20"/>
              <w:rPr>
                <w:sz w:val="16"/>
                <w:szCs w:val="16"/>
              </w:rPr>
            </w:pPr>
          </w:p>
        </w:tc>
        <w:tc>
          <w:tcPr>
            <w:tcW w:w="4611" w:type="dxa"/>
            <w:gridSpan w:val="2"/>
          </w:tcPr>
          <w:p w:rsidR="00C66CCB" w:rsidRPr="00A62A92" w:rsidRDefault="00C66CCB" w:rsidP="00A02698">
            <w:pPr>
              <w:rPr>
                <w:sz w:val="8"/>
                <w:szCs w:val="8"/>
                <w:u w:val="single"/>
              </w:rPr>
            </w:pPr>
          </w:p>
          <w:p w:rsidR="00A02698" w:rsidRPr="000348C8" w:rsidRDefault="00A02698" w:rsidP="00F26C48">
            <w:pPr>
              <w:jc w:val="center"/>
              <w:rPr>
                <w:sz w:val="20"/>
                <w:szCs w:val="20"/>
              </w:rPr>
            </w:pPr>
            <w:r w:rsidRPr="000348C8">
              <w:rPr>
                <w:sz w:val="20"/>
                <w:szCs w:val="20"/>
              </w:rPr>
              <w:t>R</w:t>
            </w:r>
            <w:r w:rsidR="00C66CCB" w:rsidRPr="000348C8">
              <w:rPr>
                <w:sz w:val="20"/>
                <w:szCs w:val="20"/>
              </w:rPr>
              <w:t>esponds to the prompt</w:t>
            </w:r>
            <w:r w:rsidRPr="000348C8">
              <w:rPr>
                <w:sz w:val="20"/>
                <w:szCs w:val="20"/>
              </w:rPr>
              <w:t xml:space="preserve"> with a historically defensible argument that</w:t>
            </w:r>
            <w:r w:rsidR="00C66CCB" w:rsidRPr="000348C8">
              <w:rPr>
                <w:sz w:val="20"/>
                <w:szCs w:val="20"/>
              </w:rPr>
              <w:t xml:space="preserve"> establishes a line of reasoning.</w:t>
            </w:r>
          </w:p>
          <w:p w:rsidR="000348C8" w:rsidRPr="00CF28C4" w:rsidRDefault="000348C8" w:rsidP="00F26C48">
            <w:pPr>
              <w:jc w:val="center"/>
              <w:rPr>
                <w:sz w:val="16"/>
                <w:szCs w:val="16"/>
              </w:rPr>
            </w:pPr>
          </w:p>
          <w:p w:rsidR="000348C8" w:rsidRPr="00FC4371" w:rsidRDefault="000348C8" w:rsidP="00FC437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FC4371">
              <w:rPr>
                <w:b/>
                <w:sz w:val="16"/>
                <w:szCs w:val="16"/>
              </w:rPr>
              <w:t>NOTE:</w:t>
            </w:r>
            <w:r w:rsidRPr="00FC4371">
              <w:rPr>
                <w:sz w:val="16"/>
                <w:szCs w:val="16"/>
              </w:rPr>
              <w:t xml:space="preserve"> The Thesis should contain a </w:t>
            </w:r>
            <w:r w:rsidRPr="00FC4371">
              <w:rPr>
                <w:rFonts w:cstheme="minorHAnsi"/>
                <w:sz w:val="16"/>
                <w:szCs w:val="16"/>
              </w:rPr>
              <w:t xml:space="preserve">minimum of </w:t>
            </w:r>
            <w:r w:rsidRPr="00FC4371">
              <w:rPr>
                <w:rFonts w:cstheme="minorHAnsi"/>
                <w:sz w:val="16"/>
                <w:szCs w:val="16"/>
                <w:u w:val="single"/>
              </w:rPr>
              <w:t>TWO</w:t>
            </w:r>
            <w:r w:rsidRPr="00FC4371">
              <w:rPr>
                <w:rFonts w:cstheme="minorHAnsi"/>
                <w:sz w:val="16"/>
                <w:szCs w:val="16"/>
              </w:rPr>
              <w:t xml:space="preserve"> sentences</w:t>
            </w:r>
            <w:r w:rsidR="00FC4371" w:rsidRPr="00FC4371">
              <w:rPr>
                <w:rFonts w:cstheme="minorHAnsi"/>
                <w:sz w:val="16"/>
                <w:szCs w:val="16"/>
              </w:rPr>
              <w:t xml:space="preserve"> that </w:t>
            </w:r>
            <w:r w:rsidRPr="00FC4371">
              <w:rPr>
                <w:rFonts w:cstheme="minorHAnsi"/>
                <w:sz w:val="16"/>
                <w:szCs w:val="16"/>
              </w:rPr>
              <w:t>answers all parts of the question.</w:t>
            </w:r>
          </w:p>
          <w:p w:rsidR="00E30795" w:rsidRDefault="00E30795" w:rsidP="00E30795">
            <w:pPr>
              <w:rPr>
                <w:sz w:val="16"/>
                <w:szCs w:val="16"/>
              </w:rPr>
            </w:pPr>
          </w:p>
          <w:p w:rsidR="00E30795" w:rsidRPr="00C66CCB" w:rsidRDefault="00E30795" w:rsidP="00E3079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66CCB" w:rsidRPr="00A62A92" w:rsidRDefault="00C66CCB" w:rsidP="00C66CCB">
            <w:pPr>
              <w:pStyle w:val="ListParagraph"/>
              <w:rPr>
                <w:sz w:val="8"/>
                <w:szCs w:val="8"/>
              </w:rPr>
            </w:pPr>
          </w:p>
          <w:p w:rsidR="00C66CCB" w:rsidRPr="00287528" w:rsidRDefault="00C66CCB" w:rsidP="00C66CCB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>To earn this poin</w:t>
            </w:r>
            <w:r w:rsidR="001F59FE">
              <w:rPr>
                <w:sz w:val="19"/>
                <w:szCs w:val="19"/>
              </w:rPr>
              <w:t xml:space="preserve">t, the thesis must make a claim </w:t>
            </w:r>
            <w:r w:rsidRPr="00287528">
              <w:rPr>
                <w:sz w:val="19"/>
                <w:szCs w:val="19"/>
              </w:rPr>
              <w:t xml:space="preserve">that responds to the prompt, rather than merely restating or rephrasing the prompt.  </w:t>
            </w:r>
          </w:p>
          <w:p w:rsidR="00C66CCB" w:rsidRPr="00FC4371" w:rsidRDefault="00C66CCB" w:rsidP="00FC4371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sz w:val="18"/>
                <w:szCs w:val="18"/>
              </w:rPr>
            </w:pPr>
            <w:r w:rsidRPr="00287528">
              <w:rPr>
                <w:sz w:val="19"/>
                <w:szCs w:val="19"/>
              </w:rPr>
              <w:t xml:space="preserve">The thesis must consist of one or more </w:t>
            </w:r>
            <w:r w:rsidR="00FC4371" w:rsidRPr="00287528">
              <w:rPr>
                <w:sz w:val="19"/>
                <w:szCs w:val="19"/>
              </w:rPr>
              <w:t xml:space="preserve">sentences located </w:t>
            </w:r>
            <w:r w:rsidRPr="00287528">
              <w:rPr>
                <w:sz w:val="19"/>
                <w:szCs w:val="19"/>
              </w:rPr>
              <w:t>in the introduction or the conclusion</w:t>
            </w:r>
            <w:r w:rsidR="00FC4371" w:rsidRPr="00287528">
              <w:rPr>
                <w:sz w:val="19"/>
                <w:szCs w:val="19"/>
              </w:rPr>
              <w:t xml:space="preserve"> paragraphs.</w:t>
            </w:r>
          </w:p>
        </w:tc>
      </w:tr>
      <w:tr w:rsidR="00A02698" w:rsidTr="00CF28C4">
        <w:trPr>
          <w:trHeight w:val="1623"/>
        </w:trPr>
        <w:tc>
          <w:tcPr>
            <w:tcW w:w="1684" w:type="dxa"/>
            <w:shd w:val="clear" w:color="auto" w:fill="EAF1DD" w:themeFill="accent3" w:themeFillTint="33"/>
          </w:tcPr>
          <w:p w:rsidR="00C66CCB" w:rsidRPr="00A62A92" w:rsidRDefault="00C66CCB" w:rsidP="00C66CCB">
            <w:pPr>
              <w:jc w:val="center"/>
              <w:rPr>
                <w:b/>
                <w:sz w:val="8"/>
                <w:szCs w:val="8"/>
              </w:rPr>
            </w:pPr>
          </w:p>
          <w:p w:rsidR="00A02698" w:rsidRPr="004D658B" w:rsidRDefault="00A02698" w:rsidP="00C66CCB">
            <w:pPr>
              <w:jc w:val="center"/>
              <w:rPr>
                <w:b/>
                <w:sz w:val="20"/>
                <w:szCs w:val="20"/>
              </w:rPr>
            </w:pPr>
            <w:r w:rsidRPr="004D658B">
              <w:rPr>
                <w:b/>
                <w:sz w:val="20"/>
                <w:szCs w:val="20"/>
              </w:rPr>
              <w:t>Contextualization</w:t>
            </w:r>
          </w:p>
          <w:p w:rsidR="00C66CCB" w:rsidRPr="004D658B" w:rsidRDefault="00C66CCB" w:rsidP="00C66CCB">
            <w:pPr>
              <w:jc w:val="center"/>
              <w:rPr>
                <w:b/>
                <w:sz w:val="8"/>
                <w:szCs w:val="8"/>
              </w:rPr>
            </w:pPr>
          </w:p>
          <w:p w:rsidR="00A62A92" w:rsidRDefault="00A62A92" w:rsidP="00C66CCB">
            <w:pPr>
              <w:jc w:val="center"/>
              <w:rPr>
                <w:sz w:val="20"/>
                <w:szCs w:val="20"/>
              </w:rPr>
            </w:pPr>
          </w:p>
          <w:p w:rsidR="00A62A92" w:rsidRPr="004D658B" w:rsidRDefault="00A62A92" w:rsidP="00A6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A62A92">
              <w:rPr>
                <w:b/>
                <w:sz w:val="20"/>
                <w:szCs w:val="20"/>
              </w:rPr>
              <w:t>/ 1 point</w:t>
            </w:r>
          </w:p>
          <w:p w:rsidR="00A62A92" w:rsidRPr="004D658B" w:rsidRDefault="00A62A92" w:rsidP="00C66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1" w:type="dxa"/>
            <w:gridSpan w:val="2"/>
          </w:tcPr>
          <w:p w:rsidR="00BE56C7" w:rsidRPr="00A62A92" w:rsidRDefault="00BE56C7" w:rsidP="00A02698">
            <w:pPr>
              <w:rPr>
                <w:sz w:val="8"/>
                <w:szCs w:val="8"/>
                <w:u w:val="single"/>
              </w:rPr>
            </w:pPr>
          </w:p>
          <w:p w:rsidR="00A02698" w:rsidRPr="000348C8" w:rsidRDefault="005E2FE2" w:rsidP="00F26C48">
            <w:pPr>
              <w:jc w:val="center"/>
              <w:rPr>
                <w:sz w:val="20"/>
                <w:szCs w:val="20"/>
              </w:rPr>
            </w:pPr>
            <w:r w:rsidRPr="000348C8">
              <w:rPr>
                <w:sz w:val="20"/>
                <w:szCs w:val="20"/>
              </w:rPr>
              <w:t>Describes a broader historical context relevant to the question</w:t>
            </w:r>
            <w:r w:rsidR="00FC4371">
              <w:rPr>
                <w:sz w:val="20"/>
                <w:szCs w:val="20"/>
              </w:rPr>
              <w:t>.</w:t>
            </w:r>
          </w:p>
          <w:p w:rsidR="00E30795" w:rsidRPr="00CF28C4" w:rsidRDefault="00E30795" w:rsidP="00F26C48">
            <w:pPr>
              <w:jc w:val="center"/>
              <w:rPr>
                <w:sz w:val="16"/>
                <w:szCs w:val="16"/>
              </w:rPr>
            </w:pPr>
          </w:p>
          <w:p w:rsidR="000348C8" w:rsidRPr="00FC4371" w:rsidRDefault="000348C8" w:rsidP="00FC437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FC4371">
              <w:rPr>
                <w:b/>
                <w:sz w:val="16"/>
                <w:szCs w:val="16"/>
              </w:rPr>
              <w:t>NOTE:</w:t>
            </w:r>
            <w:r w:rsidRPr="00FC4371">
              <w:rPr>
                <w:sz w:val="16"/>
                <w:szCs w:val="16"/>
              </w:rPr>
              <w:t xml:space="preserve"> </w:t>
            </w:r>
            <w:r w:rsidRPr="00FC4371">
              <w:rPr>
                <w:rFonts w:cstheme="minorHAnsi"/>
                <w:sz w:val="16"/>
                <w:szCs w:val="16"/>
              </w:rPr>
              <w:t xml:space="preserve">Minimum of </w:t>
            </w:r>
            <w:r w:rsidRPr="00FC4371">
              <w:rPr>
                <w:rFonts w:cstheme="minorHAnsi"/>
                <w:sz w:val="16"/>
                <w:szCs w:val="16"/>
                <w:u w:val="single"/>
              </w:rPr>
              <w:t>TWO</w:t>
            </w:r>
            <w:r w:rsidRPr="00FC4371">
              <w:rPr>
                <w:rFonts w:cstheme="minorHAnsi"/>
                <w:sz w:val="16"/>
                <w:szCs w:val="16"/>
              </w:rPr>
              <w:t xml:space="preserve"> </w:t>
            </w:r>
            <w:r w:rsidR="00FC4371" w:rsidRPr="00FC4371">
              <w:rPr>
                <w:rFonts w:cstheme="minorHAnsi"/>
                <w:sz w:val="16"/>
                <w:szCs w:val="16"/>
              </w:rPr>
              <w:t xml:space="preserve">separate </w:t>
            </w:r>
            <w:r w:rsidRPr="00FC4371">
              <w:rPr>
                <w:rFonts w:cstheme="minorHAnsi"/>
                <w:sz w:val="16"/>
                <w:szCs w:val="16"/>
              </w:rPr>
              <w:t>“Contextualization” pieces</w:t>
            </w:r>
            <w:r w:rsidR="00FC4371" w:rsidRPr="00FC4371">
              <w:rPr>
                <w:rFonts w:cstheme="minorHAnsi"/>
                <w:sz w:val="16"/>
                <w:szCs w:val="16"/>
              </w:rPr>
              <w:t xml:space="preserve"> that relates to th</w:t>
            </w:r>
            <w:r w:rsidR="00FC4371">
              <w:rPr>
                <w:rFonts w:cstheme="minorHAnsi"/>
                <w:sz w:val="16"/>
                <w:szCs w:val="16"/>
              </w:rPr>
              <w:t>e topic or the Thesis Statement to earn the point in this category.</w:t>
            </w:r>
          </w:p>
          <w:p w:rsidR="00E30795" w:rsidRPr="00F26C48" w:rsidRDefault="00E30795" w:rsidP="00E30795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66CCB" w:rsidRPr="00A62A92" w:rsidRDefault="00C66CCB" w:rsidP="00C66CCB">
            <w:pPr>
              <w:rPr>
                <w:sz w:val="8"/>
                <w:szCs w:val="8"/>
              </w:rPr>
            </w:pPr>
          </w:p>
          <w:p w:rsidR="00C66CCB" w:rsidRPr="00287528" w:rsidRDefault="00C66CCB" w:rsidP="00C66CCB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>To earn this point, the response must relate the topic of the prompt to broader historical events, developments, or processes that occur before, dur</w:t>
            </w:r>
            <w:r w:rsidR="00287528" w:rsidRPr="00287528">
              <w:rPr>
                <w:sz w:val="19"/>
                <w:szCs w:val="19"/>
              </w:rPr>
              <w:t>ing, or continue after the time</w:t>
            </w:r>
            <w:r w:rsidRPr="00287528">
              <w:rPr>
                <w:sz w:val="19"/>
                <w:szCs w:val="19"/>
              </w:rPr>
              <w:t>frame of the question.</w:t>
            </w:r>
          </w:p>
          <w:p w:rsidR="00C66CCB" w:rsidRPr="00287528" w:rsidRDefault="00287528" w:rsidP="00C66CCB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This point </w:t>
            </w:r>
            <w:proofErr w:type="gramStart"/>
            <w:r>
              <w:rPr>
                <w:sz w:val="19"/>
                <w:szCs w:val="19"/>
              </w:rPr>
              <w:t xml:space="preserve">is not </w:t>
            </w:r>
            <w:r w:rsidR="001F59FE">
              <w:rPr>
                <w:sz w:val="19"/>
                <w:szCs w:val="19"/>
              </w:rPr>
              <w:t xml:space="preserve">merely </w:t>
            </w:r>
            <w:r>
              <w:rPr>
                <w:sz w:val="19"/>
                <w:szCs w:val="19"/>
              </w:rPr>
              <w:t>awarded</w:t>
            </w:r>
            <w:proofErr w:type="gramEnd"/>
            <w:r>
              <w:rPr>
                <w:sz w:val="19"/>
                <w:szCs w:val="19"/>
              </w:rPr>
              <w:t xml:space="preserve"> for </w:t>
            </w:r>
            <w:r w:rsidR="00C66CCB" w:rsidRPr="00287528">
              <w:rPr>
                <w:sz w:val="19"/>
                <w:szCs w:val="19"/>
              </w:rPr>
              <w:t>a phrase or a reference.</w:t>
            </w:r>
          </w:p>
          <w:p w:rsidR="00C66CCB" w:rsidRPr="00A62A92" w:rsidRDefault="00C66CCB" w:rsidP="00FC4371">
            <w:pPr>
              <w:rPr>
                <w:sz w:val="8"/>
                <w:szCs w:val="8"/>
              </w:rPr>
            </w:pPr>
          </w:p>
        </w:tc>
      </w:tr>
      <w:tr w:rsidR="00BE56C7" w:rsidTr="00CF28C4">
        <w:trPr>
          <w:trHeight w:val="2321"/>
        </w:trPr>
        <w:tc>
          <w:tcPr>
            <w:tcW w:w="1684" w:type="dxa"/>
            <w:shd w:val="clear" w:color="auto" w:fill="EAF1DD" w:themeFill="accent3" w:themeFillTint="33"/>
          </w:tcPr>
          <w:p w:rsidR="00C66CCB" w:rsidRPr="00A62A92" w:rsidRDefault="00C66CCB" w:rsidP="00C66CCB">
            <w:pPr>
              <w:jc w:val="center"/>
              <w:rPr>
                <w:b/>
                <w:sz w:val="8"/>
                <w:szCs w:val="8"/>
              </w:rPr>
            </w:pPr>
          </w:p>
          <w:p w:rsidR="00BE56C7" w:rsidRPr="004D658B" w:rsidRDefault="00BE56C7" w:rsidP="00C66CCB">
            <w:pPr>
              <w:jc w:val="center"/>
              <w:rPr>
                <w:b/>
                <w:sz w:val="20"/>
                <w:szCs w:val="20"/>
              </w:rPr>
            </w:pPr>
            <w:r w:rsidRPr="004D658B">
              <w:rPr>
                <w:b/>
                <w:sz w:val="20"/>
                <w:szCs w:val="20"/>
              </w:rPr>
              <w:t>Evidence</w:t>
            </w:r>
          </w:p>
          <w:p w:rsidR="00C66CCB" w:rsidRPr="00A62A92" w:rsidRDefault="00C66CCB" w:rsidP="00A62A92">
            <w:pPr>
              <w:rPr>
                <w:b/>
                <w:sz w:val="20"/>
                <w:szCs w:val="20"/>
              </w:rPr>
            </w:pPr>
          </w:p>
          <w:p w:rsidR="00BE56C7" w:rsidRDefault="00A62A92" w:rsidP="00C66CCB">
            <w:pPr>
              <w:jc w:val="center"/>
              <w:rPr>
                <w:b/>
                <w:sz w:val="20"/>
                <w:szCs w:val="20"/>
              </w:rPr>
            </w:pPr>
            <w:r w:rsidRPr="00A62A92">
              <w:rPr>
                <w:sz w:val="20"/>
                <w:szCs w:val="20"/>
              </w:rPr>
              <w:t xml:space="preserve">____ </w:t>
            </w:r>
            <w:r w:rsidRPr="00A62A92">
              <w:rPr>
                <w:b/>
                <w:sz w:val="20"/>
                <w:szCs w:val="20"/>
              </w:rPr>
              <w:t xml:space="preserve">/ </w:t>
            </w:r>
            <w:r w:rsidR="000C78EF">
              <w:rPr>
                <w:b/>
                <w:sz w:val="20"/>
                <w:szCs w:val="20"/>
              </w:rPr>
              <w:t>2</w:t>
            </w:r>
            <w:r w:rsidR="00BE56C7" w:rsidRPr="00A62A92">
              <w:rPr>
                <w:b/>
                <w:sz w:val="20"/>
                <w:szCs w:val="20"/>
              </w:rPr>
              <w:t xml:space="preserve"> p</w:t>
            </w:r>
            <w:r w:rsidR="00C66CCB" w:rsidRPr="00A62A92">
              <w:rPr>
                <w:b/>
                <w:sz w:val="20"/>
                <w:szCs w:val="20"/>
              </w:rPr>
              <w:t>oin</w:t>
            </w:r>
            <w:r w:rsidR="000C78EF">
              <w:rPr>
                <w:b/>
                <w:sz w:val="20"/>
                <w:szCs w:val="20"/>
              </w:rPr>
              <w:t>ts</w:t>
            </w:r>
          </w:p>
          <w:p w:rsidR="000C78EF" w:rsidRDefault="000C78EF" w:rsidP="00C66CCB">
            <w:pPr>
              <w:jc w:val="center"/>
              <w:rPr>
                <w:b/>
                <w:sz w:val="20"/>
                <w:szCs w:val="20"/>
              </w:rPr>
            </w:pPr>
          </w:p>
          <w:p w:rsidR="000C78EF" w:rsidRDefault="000C78EF" w:rsidP="00C66CCB">
            <w:pPr>
              <w:jc w:val="center"/>
              <w:rPr>
                <w:b/>
                <w:sz w:val="20"/>
                <w:szCs w:val="20"/>
              </w:rPr>
            </w:pPr>
          </w:p>
          <w:p w:rsidR="000C78EF" w:rsidRDefault="000C78EF" w:rsidP="00C66CCB">
            <w:pPr>
              <w:jc w:val="center"/>
              <w:rPr>
                <w:b/>
                <w:sz w:val="20"/>
                <w:szCs w:val="20"/>
              </w:rPr>
            </w:pPr>
          </w:p>
          <w:p w:rsidR="000C78EF" w:rsidRPr="00A62A92" w:rsidRDefault="000C78EF" w:rsidP="000C78EF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4D658B" w:rsidRPr="00A62A92" w:rsidRDefault="004D658B" w:rsidP="004D658B">
            <w:pPr>
              <w:spacing w:line="276" w:lineRule="auto"/>
              <w:jc w:val="center"/>
              <w:rPr>
                <w:b/>
                <w:sz w:val="8"/>
                <w:szCs w:val="8"/>
                <w:u w:val="single"/>
              </w:rPr>
            </w:pPr>
          </w:p>
          <w:p w:rsidR="00BE56C7" w:rsidRPr="00F26C48" w:rsidRDefault="00C66CCB" w:rsidP="004D658B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26C48">
              <w:rPr>
                <w:b/>
                <w:sz w:val="20"/>
                <w:szCs w:val="20"/>
                <w:u w:val="single"/>
              </w:rPr>
              <w:t>1 point</w:t>
            </w:r>
          </w:p>
          <w:p w:rsidR="00BE56C7" w:rsidRDefault="00BE56C7" w:rsidP="004D65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28C4">
              <w:rPr>
                <w:sz w:val="20"/>
                <w:szCs w:val="20"/>
              </w:rPr>
              <w:t xml:space="preserve">Provides </w:t>
            </w:r>
            <w:r w:rsidRPr="00C93211">
              <w:rPr>
                <w:b/>
                <w:sz w:val="20"/>
                <w:szCs w:val="20"/>
              </w:rPr>
              <w:t xml:space="preserve">specific examples </w:t>
            </w:r>
            <w:r w:rsidRPr="00CF28C4">
              <w:rPr>
                <w:sz w:val="20"/>
                <w:szCs w:val="20"/>
              </w:rPr>
              <w:t>of evidences relevan</w:t>
            </w:r>
            <w:r w:rsidR="00F26C48" w:rsidRPr="00CF28C4">
              <w:rPr>
                <w:sz w:val="20"/>
                <w:szCs w:val="20"/>
              </w:rPr>
              <w:t>t to the subject of the prompt.</w:t>
            </w:r>
          </w:p>
          <w:p w:rsidR="00C93211" w:rsidRPr="00B80FA5" w:rsidRDefault="00C93211" w:rsidP="004D65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93211" w:rsidRDefault="00C93211" w:rsidP="00C93211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AC3D45">
              <w:rPr>
                <w:b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Need to include </w:t>
            </w:r>
            <w:r>
              <w:rPr>
                <w:sz w:val="16"/>
                <w:szCs w:val="16"/>
                <w:u w:val="single"/>
              </w:rPr>
              <w:t>ONE</w:t>
            </w:r>
            <w:r w:rsidR="008A0228">
              <w:rPr>
                <w:sz w:val="16"/>
                <w:szCs w:val="16"/>
              </w:rPr>
              <w:t xml:space="preserve"> piece of evidence</w:t>
            </w:r>
            <w:r>
              <w:rPr>
                <w:sz w:val="16"/>
                <w:szCs w:val="16"/>
              </w:rPr>
              <w:t xml:space="preserve"> </w:t>
            </w:r>
            <w:r w:rsidR="001F59FE">
              <w:rPr>
                <w:sz w:val="16"/>
                <w:szCs w:val="16"/>
              </w:rPr>
              <w:t>that is relevant to</w:t>
            </w:r>
            <w:r w:rsidR="008A0228">
              <w:rPr>
                <w:sz w:val="16"/>
                <w:szCs w:val="16"/>
              </w:rPr>
              <w:t xml:space="preserve"> each Claim made in the Thesis Statement.</w:t>
            </w:r>
          </w:p>
          <w:p w:rsidR="00C93211" w:rsidRPr="00CF28C4" w:rsidRDefault="00C93211" w:rsidP="004D65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D658B" w:rsidRPr="00A62A92" w:rsidRDefault="004D658B" w:rsidP="004D658B">
            <w:pPr>
              <w:spacing w:line="276" w:lineRule="auto"/>
              <w:jc w:val="center"/>
              <w:rPr>
                <w:b/>
                <w:sz w:val="8"/>
                <w:szCs w:val="8"/>
                <w:u w:val="single"/>
              </w:rPr>
            </w:pPr>
          </w:p>
          <w:p w:rsidR="00BE56C7" w:rsidRPr="00F26C48" w:rsidRDefault="00C66CCB" w:rsidP="004D658B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F26C48">
              <w:rPr>
                <w:b/>
                <w:sz w:val="20"/>
                <w:szCs w:val="20"/>
                <w:u w:val="single"/>
              </w:rPr>
              <w:t>2 points</w:t>
            </w:r>
          </w:p>
          <w:p w:rsidR="00BE56C7" w:rsidRDefault="00F26C48" w:rsidP="004D65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348C8">
              <w:rPr>
                <w:sz w:val="20"/>
                <w:szCs w:val="20"/>
              </w:rPr>
              <w:t xml:space="preserve">Supports an </w:t>
            </w:r>
            <w:r w:rsidRPr="00C93211">
              <w:rPr>
                <w:b/>
                <w:sz w:val="20"/>
                <w:szCs w:val="20"/>
              </w:rPr>
              <w:t>argument in response</w:t>
            </w:r>
            <w:r w:rsidRPr="000348C8">
              <w:rPr>
                <w:sz w:val="20"/>
                <w:szCs w:val="20"/>
              </w:rPr>
              <w:t xml:space="preserve"> to the prompt using specific and relevant examples of evidence.</w:t>
            </w:r>
          </w:p>
          <w:p w:rsidR="000348C8" w:rsidRPr="00287528" w:rsidRDefault="000348C8" w:rsidP="004D65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87528" w:rsidRDefault="00287528" w:rsidP="00287528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AC3D45">
              <w:rPr>
                <w:b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Need to include </w:t>
            </w:r>
            <w:r>
              <w:rPr>
                <w:sz w:val="16"/>
                <w:szCs w:val="16"/>
                <w:u w:val="single"/>
              </w:rPr>
              <w:t>ONE</w:t>
            </w:r>
            <w:r>
              <w:rPr>
                <w:sz w:val="16"/>
                <w:szCs w:val="16"/>
              </w:rPr>
              <w:t xml:space="preserve"> piece of evidence that supports </w:t>
            </w:r>
            <w:r w:rsidR="001F59FE">
              <w:rPr>
                <w:sz w:val="16"/>
                <w:szCs w:val="16"/>
              </w:rPr>
              <w:t xml:space="preserve">an argument for </w:t>
            </w:r>
            <w:r>
              <w:rPr>
                <w:sz w:val="16"/>
                <w:szCs w:val="16"/>
              </w:rPr>
              <w:t>each Claim made in the Thesis Statement.</w:t>
            </w:r>
          </w:p>
          <w:p w:rsidR="00F26C48" w:rsidRDefault="00F26C48" w:rsidP="004D658B">
            <w:pPr>
              <w:spacing w:line="276" w:lineRule="auto"/>
              <w:jc w:val="center"/>
              <w:rPr>
                <w:sz w:val="8"/>
                <w:szCs w:val="8"/>
              </w:rPr>
            </w:pPr>
          </w:p>
          <w:p w:rsidR="001F59FE" w:rsidRDefault="001F59FE" w:rsidP="004D658B">
            <w:pPr>
              <w:spacing w:line="276" w:lineRule="auto"/>
              <w:jc w:val="center"/>
              <w:rPr>
                <w:sz w:val="8"/>
                <w:szCs w:val="8"/>
              </w:rPr>
            </w:pPr>
          </w:p>
          <w:p w:rsidR="001F59FE" w:rsidRPr="00A62A92" w:rsidRDefault="001F59FE" w:rsidP="004D658B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4500" w:type="dxa"/>
          </w:tcPr>
          <w:p w:rsidR="00BE56C7" w:rsidRPr="00A62A92" w:rsidRDefault="00BE56C7" w:rsidP="00A02698">
            <w:pPr>
              <w:rPr>
                <w:sz w:val="8"/>
                <w:szCs w:val="8"/>
              </w:rPr>
            </w:pPr>
          </w:p>
          <w:p w:rsidR="00F26C48" w:rsidRPr="00287528" w:rsidRDefault="00F26C48" w:rsidP="00F26C48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>To earn a point, the response must identify specific historical examples of evidence relevant to the topic of the prompt.</w:t>
            </w:r>
          </w:p>
          <w:p w:rsidR="00F26C48" w:rsidRPr="00287528" w:rsidRDefault="00F26C48" w:rsidP="00F26C48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 xml:space="preserve">To earn two points, the response must use specific historical evidence to support an argument in response to the prompt. </w:t>
            </w:r>
          </w:p>
          <w:p w:rsidR="00E30795" w:rsidRDefault="00E30795" w:rsidP="00E30795">
            <w:pPr>
              <w:rPr>
                <w:sz w:val="20"/>
                <w:szCs w:val="20"/>
              </w:rPr>
            </w:pPr>
          </w:p>
          <w:p w:rsidR="00E30795" w:rsidRPr="00E30795" w:rsidRDefault="00E30795" w:rsidP="00E30795">
            <w:pPr>
              <w:rPr>
                <w:sz w:val="20"/>
                <w:szCs w:val="20"/>
              </w:rPr>
            </w:pPr>
          </w:p>
        </w:tc>
      </w:tr>
      <w:tr w:rsidR="003B118D" w:rsidRPr="00C66CCB" w:rsidTr="00CF28C4">
        <w:trPr>
          <w:trHeight w:val="5111"/>
        </w:trPr>
        <w:tc>
          <w:tcPr>
            <w:tcW w:w="1684" w:type="dxa"/>
            <w:shd w:val="clear" w:color="auto" w:fill="EAF1DD" w:themeFill="accent3" w:themeFillTint="33"/>
          </w:tcPr>
          <w:p w:rsidR="00C66CCB" w:rsidRPr="00A62A92" w:rsidRDefault="00C66CCB" w:rsidP="00C66CCB">
            <w:pPr>
              <w:jc w:val="center"/>
              <w:rPr>
                <w:b/>
                <w:sz w:val="8"/>
                <w:szCs w:val="8"/>
              </w:rPr>
            </w:pPr>
          </w:p>
          <w:p w:rsidR="003B118D" w:rsidRPr="004D658B" w:rsidRDefault="003B118D" w:rsidP="00C66CCB">
            <w:pPr>
              <w:jc w:val="center"/>
              <w:rPr>
                <w:b/>
                <w:sz w:val="20"/>
                <w:szCs w:val="20"/>
              </w:rPr>
            </w:pPr>
            <w:r w:rsidRPr="004D658B">
              <w:rPr>
                <w:b/>
                <w:sz w:val="20"/>
                <w:szCs w:val="20"/>
              </w:rPr>
              <w:t>Analysis and Reasoning</w:t>
            </w:r>
          </w:p>
          <w:p w:rsidR="00C66CCB" w:rsidRPr="00A62A92" w:rsidRDefault="00C66CCB" w:rsidP="00C66CCB">
            <w:pPr>
              <w:jc w:val="center"/>
              <w:rPr>
                <w:b/>
                <w:sz w:val="20"/>
                <w:szCs w:val="20"/>
              </w:rPr>
            </w:pPr>
          </w:p>
          <w:p w:rsidR="003B118D" w:rsidRPr="004D658B" w:rsidRDefault="00A62A92" w:rsidP="00C66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A62A92">
              <w:rPr>
                <w:b/>
                <w:sz w:val="20"/>
                <w:szCs w:val="20"/>
              </w:rPr>
              <w:t xml:space="preserve">/ </w:t>
            </w:r>
            <w:r w:rsidR="003B118D" w:rsidRPr="00A62A92">
              <w:rPr>
                <w:b/>
                <w:sz w:val="20"/>
                <w:szCs w:val="20"/>
              </w:rPr>
              <w:t>2 p</w:t>
            </w:r>
            <w:r w:rsidR="00C66CCB" w:rsidRPr="00A62A92">
              <w:rPr>
                <w:b/>
                <w:sz w:val="20"/>
                <w:szCs w:val="20"/>
              </w:rPr>
              <w:t>oin</w:t>
            </w:r>
            <w:r w:rsidRPr="00A62A92">
              <w:rPr>
                <w:b/>
                <w:sz w:val="20"/>
                <w:szCs w:val="20"/>
              </w:rPr>
              <w:t>ts</w:t>
            </w:r>
          </w:p>
        </w:tc>
        <w:tc>
          <w:tcPr>
            <w:tcW w:w="2271" w:type="dxa"/>
          </w:tcPr>
          <w:p w:rsidR="004D658B" w:rsidRPr="00A62A92" w:rsidRDefault="004D658B" w:rsidP="004D658B">
            <w:pPr>
              <w:spacing w:line="276" w:lineRule="auto"/>
              <w:jc w:val="center"/>
              <w:rPr>
                <w:b/>
                <w:sz w:val="8"/>
                <w:szCs w:val="8"/>
                <w:u w:val="single"/>
              </w:rPr>
            </w:pPr>
          </w:p>
          <w:p w:rsidR="003B118D" w:rsidRPr="004D658B" w:rsidRDefault="00C66CCB" w:rsidP="004D658B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D658B">
              <w:rPr>
                <w:b/>
                <w:sz w:val="20"/>
                <w:szCs w:val="20"/>
                <w:u w:val="single"/>
              </w:rPr>
              <w:t>1 point</w:t>
            </w:r>
          </w:p>
          <w:p w:rsidR="003B118D" w:rsidRPr="00CF28C4" w:rsidRDefault="003B118D" w:rsidP="00B7070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28C4">
              <w:rPr>
                <w:sz w:val="20"/>
                <w:szCs w:val="20"/>
              </w:rPr>
              <w:t xml:space="preserve">Uses </w:t>
            </w:r>
            <w:r w:rsidRPr="00CF28C4">
              <w:rPr>
                <w:b/>
                <w:sz w:val="20"/>
                <w:szCs w:val="20"/>
              </w:rPr>
              <w:t>historical reasoning</w:t>
            </w:r>
            <w:r w:rsidRPr="00CF28C4">
              <w:rPr>
                <w:sz w:val="20"/>
                <w:szCs w:val="20"/>
              </w:rPr>
              <w:t xml:space="preserve"> </w:t>
            </w:r>
            <w:r w:rsidR="004D658B" w:rsidRPr="00CF28C4">
              <w:rPr>
                <w:sz w:val="20"/>
                <w:szCs w:val="20"/>
              </w:rPr>
              <w:t>to frame or structure an arg</w:t>
            </w:r>
            <w:r w:rsidR="00B70703" w:rsidRPr="00CF28C4">
              <w:rPr>
                <w:sz w:val="20"/>
                <w:szCs w:val="20"/>
              </w:rPr>
              <w:t xml:space="preserve">ument that addresses the prompt (e.g. </w:t>
            </w:r>
            <w:r w:rsidR="00B70703" w:rsidRPr="00CF28C4">
              <w:rPr>
                <w:b/>
                <w:sz w:val="20"/>
                <w:szCs w:val="20"/>
              </w:rPr>
              <w:t>compare/contrast</w:t>
            </w:r>
            <w:r w:rsidR="00B70703" w:rsidRPr="00CF28C4">
              <w:rPr>
                <w:sz w:val="20"/>
                <w:szCs w:val="20"/>
              </w:rPr>
              <w:t xml:space="preserve">, </w:t>
            </w:r>
            <w:r w:rsidR="00B70703" w:rsidRPr="00CF28C4">
              <w:rPr>
                <w:b/>
                <w:sz w:val="20"/>
                <w:szCs w:val="20"/>
              </w:rPr>
              <w:t>cause/effect</w:t>
            </w:r>
            <w:r w:rsidR="00B70703" w:rsidRPr="00CF28C4">
              <w:rPr>
                <w:sz w:val="20"/>
                <w:szCs w:val="20"/>
              </w:rPr>
              <w:t xml:space="preserve">, or </w:t>
            </w:r>
            <w:r w:rsidR="00B70703" w:rsidRPr="00CF28C4">
              <w:rPr>
                <w:b/>
                <w:sz w:val="20"/>
                <w:szCs w:val="20"/>
              </w:rPr>
              <w:t>continuity/change over time</w:t>
            </w:r>
            <w:r w:rsidR="00B70703" w:rsidRPr="00CF28C4">
              <w:rPr>
                <w:sz w:val="20"/>
                <w:szCs w:val="20"/>
              </w:rPr>
              <w:t>).</w:t>
            </w:r>
          </w:p>
          <w:p w:rsidR="00FC4371" w:rsidRPr="00CF28C4" w:rsidRDefault="00FC4371" w:rsidP="00B7070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C4371" w:rsidRDefault="00FC4371" w:rsidP="00CF28C4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AC3D45">
              <w:rPr>
                <w:b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Need to include </w:t>
            </w:r>
            <w:r>
              <w:rPr>
                <w:sz w:val="16"/>
                <w:szCs w:val="16"/>
                <w:u w:val="single"/>
              </w:rPr>
              <w:t>ONE</w:t>
            </w:r>
            <w:r w:rsidR="008530C3">
              <w:rPr>
                <w:sz w:val="16"/>
                <w:szCs w:val="16"/>
              </w:rPr>
              <w:t xml:space="preserve"> Historical Reasoning</w:t>
            </w:r>
            <w:r>
              <w:rPr>
                <w:sz w:val="16"/>
                <w:szCs w:val="16"/>
              </w:rPr>
              <w:t xml:space="preserve"> piece </w:t>
            </w:r>
            <w:r w:rsidR="008530C3">
              <w:rPr>
                <w:sz w:val="16"/>
                <w:szCs w:val="16"/>
              </w:rPr>
              <w:t xml:space="preserve">(or argument) </w:t>
            </w:r>
            <w:r>
              <w:rPr>
                <w:sz w:val="16"/>
                <w:szCs w:val="16"/>
              </w:rPr>
              <w:t>that relates to the topic or the The</w:t>
            </w:r>
            <w:r w:rsidR="008530C3">
              <w:rPr>
                <w:sz w:val="16"/>
                <w:szCs w:val="16"/>
              </w:rPr>
              <w:t>sis Statement to earn this point</w:t>
            </w:r>
            <w:r>
              <w:rPr>
                <w:sz w:val="16"/>
                <w:szCs w:val="16"/>
              </w:rPr>
              <w:t>.</w:t>
            </w:r>
            <w:r w:rsidR="00CA24F4">
              <w:rPr>
                <w:sz w:val="16"/>
                <w:szCs w:val="16"/>
              </w:rPr>
              <w:t xml:space="preserve">  Identify as </w:t>
            </w:r>
            <w:r w:rsidR="00CA24F4" w:rsidRPr="00C93211">
              <w:rPr>
                <w:sz w:val="16"/>
                <w:szCs w:val="16"/>
              </w:rPr>
              <w:t>“</w:t>
            </w:r>
            <w:r w:rsidR="00CA24F4" w:rsidRPr="00C93211">
              <w:rPr>
                <w:b/>
                <w:sz w:val="16"/>
                <w:szCs w:val="16"/>
              </w:rPr>
              <w:t>HR</w:t>
            </w:r>
            <w:r w:rsidR="00CA24F4" w:rsidRPr="00C93211">
              <w:rPr>
                <w:sz w:val="16"/>
                <w:szCs w:val="16"/>
              </w:rPr>
              <w:t>”</w:t>
            </w:r>
            <w:r w:rsidR="00CA24F4">
              <w:rPr>
                <w:sz w:val="16"/>
                <w:szCs w:val="16"/>
              </w:rPr>
              <w:t xml:space="preserve"> in the essay.</w:t>
            </w:r>
          </w:p>
          <w:p w:rsidR="00FC4371" w:rsidRPr="000348C8" w:rsidRDefault="00FC4371" w:rsidP="00B7070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4D658B" w:rsidRPr="00A62A92" w:rsidRDefault="004D658B" w:rsidP="004D658B">
            <w:pPr>
              <w:spacing w:line="276" w:lineRule="auto"/>
              <w:jc w:val="center"/>
              <w:rPr>
                <w:b/>
                <w:sz w:val="8"/>
                <w:szCs w:val="8"/>
                <w:u w:val="single"/>
              </w:rPr>
            </w:pPr>
          </w:p>
          <w:p w:rsidR="003B118D" w:rsidRPr="004D658B" w:rsidRDefault="00C66CCB" w:rsidP="004D658B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4D658B">
              <w:rPr>
                <w:b/>
                <w:sz w:val="20"/>
                <w:szCs w:val="20"/>
                <w:u w:val="single"/>
              </w:rPr>
              <w:t>2 point</w:t>
            </w:r>
            <w:r w:rsidR="00C656E8">
              <w:rPr>
                <w:b/>
                <w:sz w:val="20"/>
                <w:szCs w:val="20"/>
                <w:u w:val="single"/>
              </w:rPr>
              <w:t>s</w:t>
            </w:r>
          </w:p>
          <w:p w:rsidR="003B118D" w:rsidRPr="00CF28C4" w:rsidRDefault="003B118D" w:rsidP="004D65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28C4">
              <w:rPr>
                <w:sz w:val="20"/>
                <w:szCs w:val="20"/>
              </w:rPr>
              <w:t>Demonstrates a compl</w:t>
            </w:r>
            <w:r w:rsidR="004D658B" w:rsidRPr="00CF28C4">
              <w:rPr>
                <w:sz w:val="20"/>
                <w:szCs w:val="20"/>
              </w:rPr>
              <w:t>ex</w:t>
            </w:r>
            <w:r w:rsidR="00A62A92" w:rsidRPr="00CF28C4">
              <w:rPr>
                <w:sz w:val="20"/>
                <w:szCs w:val="20"/>
              </w:rPr>
              <w:t xml:space="preserve"> </w:t>
            </w:r>
            <w:r w:rsidR="00A62A92" w:rsidRPr="00CF28C4">
              <w:rPr>
                <w:b/>
                <w:sz w:val="20"/>
                <w:szCs w:val="20"/>
              </w:rPr>
              <w:t>historical</w:t>
            </w:r>
            <w:r w:rsidR="004D658B" w:rsidRPr="00CF28C4">
              <w:rPr>
                <w:sz w:val="20"/>
                <w:szCs w:val="20"/>
              </w:rPr>
              <w:t xml:space="preserve"> </w:t>
            </w:r>
            <w:r w:rsidR="00A62A92" w:rsidRPr="00CF28C4">
              <w:rPr>
                <w:b/>
                <w:sz w:val="20"/>
                <w:szCs w:val="20"/>
              </w:rPr>
              <w:t xml:space="preserve">analysis </w:t>
            </w:r>
            <w:r w:rsidR="00A62A92" w:rsidRPr="00CF28C4">
              <w:rPr>
                <w:sz w:val="20"/>
                <w:szCs w:val="20"/>
              </w:rPr>
              <w:t xml:space="preserve">or </w:t>
            </w:r>
            <w:r w:rsidR="004D658B" w:rsidRPr="00CF28C4">
              <w:rPr>
                <w:sz w:val="20"/>
                <w:szCs w:val="20"/>
              </w:rPr>
              <w:t>understanding of the historical development t</w:t>
            </w:r>
            <w:r w:rsidR="000348C8" w:rsidRPr="00CF28C4">
              <w:rPr>
                <w:sz w:val="20"/>
                <w:szCs w:val="20"/>
              </w:rPr>
              <w:t>hat is the focus of the prompt, and uses</w:t>
            </w:r>
            <w:r w:rsidRPr="00CF28C4">
              <w:rPr>
                <w:sz w:val="20"/>
                <w:szCs w:val="20"/>
              </w:rPr>
              <w:t xml:space="preserve"> evidence to corroborate, qualify</w:t>
            </w:r>
            <w:r w:rsidR="004D658B" w:rsidRPr="00CF28C4">
              <w:rPr>
                <w:sz w:val="20"/>
                <w:szCs w:val="20"/>
              </w:rPr>
              <w:t>,</w:t>
            </w:r>
            <w:r w:rsidRPr="00CF28C4">
              <w:rPr>
                <w:sz w:val="20"/>
                <w:szCs w:val="20"/>
              </w:rPr>
              <w:t xml:space="preserve"> or modify an argu</w:t>
            </w:r>
            <w:r w:rsidR="004D658B" w:rsidRPr="00CF28C4">
              <w:rPr>
                <w:sz w:val="20"/>
                <w:szCs w:val="20"/>
              </w:rPr>
              <w:t>ment that addresses the prompt.</w:t>
            </w:r>
          </w:p>
          <w:p w:rsidR="000348C8" w:rsidRPr="00CF28C4" w:rsidRDefault="000348C8" w:rsidP="004D658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0348C8" w:rsidRDefault="000348C8" w:rsidP="00CF28C4">
            <w:pPr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AC3D45">
              <w:rPr>
                <w:b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Need to include </w:t>
            </w:r>
            <w:r w:rsidRPr="00E30795">
              <w:rPr>
                <w:sz w:val="16"/>
                <w:szCs w:val="16"/>
                <w:u w:val="single"/>
              </w:rPr>
              <w:t>TWO</w:t>
            </w:r>
            <w:r>
              <w:rPr>
                <w:sz w:val="16"/>
                <w:szCs w:val="16"/>
              </w:rPr>
              <w:t xml:space="preserve"> </w:t>
            </w:r>
            <w:r w:rsidR="00287528">
              <w:rPr>
                <w:sz w:val="16"/>
                <w:szCs w:val="16"/>
              </w:rPr>
              <w:t xml:space="preserve">separate </w:t>
            </w:r>
            <w:r w:rsidR="001F59FE">
              <w:rPr>
                <w:sz w:val="16"/>
                <w:szCs w:val="16"/>
              </w:rPr>
              <w:t xml:space="preserve">Complex </w:t>
            </w:r>
            <w:r w:rsidR="00FC4371">
              <w:rPr>
                <w:sz w:val="16"/>
                <w:szCs w:val="16"/>
              </w:rPr>
              <w:t xml:space="preserve">Historical </w:t>
            </w:r>
            <w:r>
              <w:rPr>
                <w:sz w:val="16"/>
                <w:szCs w:val="16"/>
              </w:rPr>
              <w:t>Analysis</w:t>
            </w:r>
            <w:r w:rsidR="008530C3">
              <w:rPr>
                <w:sz w:val="16"/>
                <w:szCs w:val="16"/>
              </w:rPr>
              <w:t xml:space="preserve"> pieces from the “List of Five”</w:t>
            </w:r>
            <w:r>
              <w:rPr>
                <w:sz w:val="16"/>
                <w:szCs w:val="16"/>
              </w:rPr>
              <w:t xml:space="preserve"> that relates to the topic or t</w:t>
            </w:r>
            <w:r w:rsidR="001F59FE">
              <w:rPr>
                <w:sz w:val="16"/>
                <w:szCs w:val="16"/>
              </w:rPr>
              <w:t>he Thesis Statement to earn a point</w:t>
            </w:r>
            <w:r>
              <w:rPr>
                <w:sz w:val="16"/>
                <w:szCs w:val="16"/>
              </w:rPr>
              <w:t>.</w:t>
            </w:r>
            <w:r w:rsidR="00FC4371">
              <w:rPr>
                <w:sz w:val="16"/>
                <w:szCs w:val="16"/>
              </w:rPr>
              <w:t xml:space="preserve">  Identify as “</w:t>
            </w:r>
            <w:r w:rsidR="00FC4371" w:rsidRPr="00C93211">
              <w:rPr>
                <w:b/>
                <w:sz w:val="16"/>
                <w:szCs w:val="16"/>
              </w:rPr>
              <w:t>HA1</w:t>
            </w:r>
            <w:r w:rsidR="00FC4371">
              <w:rPr>
                <w:sz w:val="16"/>
                <w:szCs w:val="16"/>
              </w:rPr>
              <w:t xml:space="preserve">, </w:t>
            </w:r>
            <w:r w:rsidR="00FC4371" w:rsidRPr="00C93211">
              <w:rPr>
                <w:b/>
                <w:sz w:val="16"/>
                <w:szCs w:val="16"/>
              </w:rPr>
              <w:t>HA2</w:t>
            </w:r>
            <w:r w:rsidR="00FC4371">
              <w:rPr>
                <w:sz w:val="16"/>
                <w:szCs w:val="16"/>
              </w:rPr>
              <w:t>, etc.” in the essay.</w:t>
            </w:r>
          </w:p>
          <w:p w:rsidR="000348C8" w:rsidRPr="000348C8" w:rsidRDefault="000348C8" w:rsidP="004D658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:rsidR="003B118D" w:rsidRPr="00A62A92" w:rsidRDefault="003B118D" w:rsidP="00A02698">
            <w:pPr>
              <w:rPr>
                <w:sz w:val="8"/>
                <w:szCs w:val="8"/>
                <w:u w:val="single"/>
              </w:rPr>
            </w:pPr>
          </w:p>
          <w:p w:rsidR="00EA1D75" w:rsidRPr="00287528" w:rsidRDefault="00855FFA" w:rsidP="00A02698">
            <w:pPr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>To earn the first point, the response must demonstrate the use of historical reasoning to frame or structure an</w:t>
            </w:r>
            <w:r w:rsidR="00FC4371" w:rsidRPr="00287528">
              <w:rPr>
                <w:sz w:val="19"/>
                <w:szCs w:val="19"/>
              </w:rPr>
              <w:t xml:space="preserve"> argument (either as a Comparison, Causation, or Continuity/Change essay.</w:t>
            </w:r>
          </w:p>
          <w:p w:rsidR="00EA1D75" w:rsidRPr="001F59FE" w:rsidRDefault="00EA1D75" w:rsidP="00A02698">
            <w:pPr>
              <w:rPr>
                <w:sz w:val="16"/>
                <w:szCs w:val="16"/>
              </w:rPr>
            </w:pPr>
          </w:p>
          <w:p w:rsidR="00EA1D75" w:rsidRPr="00287528" w:rsidRDefault="00BC0393" w:rsidP="00A02698">
            <w:pPr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 xml:space="preserve">To earn the second point, the response must demonstrate a complex </w:t>
            </w:r>
            <w:r w:rsidR="00B70703" w:rsidRPr="00287528">
              <w:rPr>
                <w:sz w:val="19"/>
                <w:szCs w:val="19"/>
              </w:rPr>
              <w:t xml:space="preserve">analysis or </w:t>
            </w:r>
            <w:r w:rsidRPr="00287528">
              <w:rPr>
                <w:sz w:val="19"/>
                <w:szCs w:val="19"/>
              </w:rPr>
              <w:t>understanding.  This can be accomplished in a variety of ways, such as:</w:t>
            </w:r>
          </w:p>
          <w:p w:rsidR="00EA1D75" w:rsidRPr="00287528" w:rsidRDefault="00EA1D75" w:rsidP="00BC0393">
            <w:pPr>
              <w:pStyle w:val="ListParagraph"/>
              <w:numPr>
                <w:ilvl w:val="0"/>
                <w:numId w:val="1"/>
              </w:numPr>
              <w:ind w:left="439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 xml:space="preserve">Explaining nuance </w:t>
            </w:r>
            <w:r w:rsidR="00A62A92" w:rsidRPr="00287528">
              <w:rPr>
                <w:sz w:val="19"/>
                <w:szCs w:val="19"/>
              </w:rPr>
              <w:t xml:space="preserve">(or fine distinction) </w:t>
            </w:r>
            <w:r w:rsidRPr="00287528">
              <w:rPr>
                <w:sz w:val="19"/>
                <w:szCs w:val="19"/>
              </w:rPr>
              <w:t>of an issue by analyzing multiple variables</w:t>
            </w:r>
            <w:r w:rsidR="00BC0393" w:rsidRPr="00287528">
              <w:rPr>
                <w:sz w:val="19"/>
                <w:szCs w:val="19"/>
              </w:rPr>
              <w:t>.</w:t>
            </w:r>
          </w:p>
          <w:p w:rsidR="00EA1D75" w:rsidRPr="00287528" w:rsidRDefault="00EA1D75" w:rsidP="00BC0393">
            <w:pPr>
              <w:pStyle w:val="ListParagraph"/>
              <w:numPr>
                <w:ilvl w:val="0"/>
                <w:numId w:val="1"/>
              </w:numPr>
              <w:ind w:left="439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>Explaining both similarities and differences, or both continuity and change</w:t>
            </w:r>
            <w:r w:rsidR="00BC0393" w:rsidRPr="00287528">
              <w:rPr>
                <w:sz w:val="19"/>
                <w:szCs w:val="19"/>
              </w:rPr>
              <w:t>.</w:t>
            </w:r>
          </w:p>
          <w:p w:rsidR="00EA1D75" w:rsidRPr="00287528" w:rsidRDefault="00EA1D75" w:rsidP="00BC0393">
            <w:pPr>
              <w:pStyle w:val="ListParagraph"/>
              <w:numPr>
                <w:ilvl w:val="0"/>
                <w:numId w:val="1"/>
              </w:numPr>
              <w:ind w:left="439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>Explaining relevant and insightful connections within and across periods</w:t>
            </w:r>
            <w:r w:rsidR="00BC0393" w:rsidRPr="00287528">
              <w:rPr>
                <w:sz w:val="19"/>
                <w:szCs w:val="19"/>
              </w:rPr>
              <w:t>.</w:t>
            </w:r>
          </w:p>
          <w:p w:rsidR="00EA1D75" w:rsidRPr="00287528" w:rsidRDefault="00EA1D75" w:rsidP="00BC0393">
            <w:pPr>
              <w:pStyle w:val="ListParagraph"/>
              <w:numPr>
                <w:ilvl w:val="0"/>
                <w:numId w:val="1"/>
              </w:numPr>
              <w:ind w:left="439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>Confirming the validity of an argument by corroborating multiple perspectives across themes</w:t>
            </w:r>
            <w:r w:rsidR="00BC0393" w:rsidRPr="00287528">
              <w:rPr>
                <w:sz w:val="19"/>
                <w:szCs w:val="19"/>
              </w:rPr>
              <w:t>.</w:t>
            </w:r>
          </w:p>
          <w:p w:rsidR="00EA1D75" w:rsidRPr="00287528" w:rsidRDefault="00EA1D75" w:rsidP="00BC0393">
            <w:pPr>
              <w:pStyle w:val="ListParagraph"/>
              <w:numPr>
                <w:ilvl w:val="0"/>
                <w:numId w:val="1"/>
              </w:numPr>
              <w:ind w:left="439" w:hanging="180"/>
              <w:rPr>
                <w:sz w:val="19"/>
                <w:szCs w:val="19"/>
              </w:rPr>
            </w:pPr>
            <w:r w:rsidRPr="00287528">
              <w:rPr>
                <w:sz w:val="19"/>
                <w:szCs w:val="19"/>
              </w:rPr>
              <w:t xml:space="preserve">Qualifying or modifying an argument </w:t>
            </w:r>
            <w:r w:rsidR="00E03F66" w:rsidRPr="00287528">
              <w:rPr>
                <w:sz w:val="19"/>
                <w:szCs w:val="19"/>
              </w:rPr>
              <w:t>by considering diverse or alternative views or evidence</w:t>
            </w:r>
            <w:r w:rsidR="00BC0393" w:rsidRPr="00287528">
              <w:rPr>
                <w:sz w:val="19"/>
                <w:szCs w:val="19"/>
              </w:rPr>
              <w:t>.</w:t>
            </w:r>
          </w:p>
          <w:p w:rsidR="00BC0393" w:rsidRPr="00A62A92" w:rsidRDefault="00BC0393" w:rsidP="00BC0393">
            <w:pPr>
              <w:rPr>
                <w:sz w:val="16"/>
                <w:szCs w:val="16"/>
              </w:rPr>
            </w:pPr>
          </w:p>
          <w:p w:rsidR="00BC0393" w:rsidRPr="00AC3D45" w:rsidRDefault="00AC3D45" w:rsidP="00BC039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  <w:r w:rsidR="00BC0393" w:rsidRPr="00AC3D45">
              <w:rPr>
                <w:b/>
                <w:sz w:val="16"/>
                <w:szCs w:val="16"/>
              </w:rPr>
              <w:t>:</w:t>
            </w:r>
            <w:r w:rsidR="001F59FE">
              <w:rPr>
                <w:sz w:val="16"/>
                <w:szCs w:val="16"/>
              </w:rPr>
              <w:t xml:space="preserve"> The Complete Analysis or U</w:t>
            </w:r>
            <w:r w:rsidR="00BC0393" w:rsidRPr="00AC3D45">
              <w:rPr>
                <w:sz w:val="16"/>
                <w:szCs w:val="16"/>
              </w:rPr>
              <w:t>nderstanding must be part of the argument, not merely a phrase of reference.</w:t>
            </w:r>
          </w:p>
          <w:p w:rsidR="00AC3D45" w:rsidRPr="00BC0393" w:rsidRDefault="00AC3D45" w:rsidP="000348C8">
            <w:pPr>
              <w:rPr>
                <w:sz w:val="20"/>
                <w:szCs w:val="20"/>
              </w:rPr>
            </w:pPr>
          </w:p>
        </w:tc>
      </w:tr>
    </w:tbl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Pr="001437CE" w:rsidRDefault="004B76EC" w:rsidP="004B76EC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General Guidelines</w:t>
      </w:r>
      <w:r w:rsidRPr="001437CE">
        <w:rPr>
          <w:b/>
          <w:sz w:val="20"/>
          <w:szCs w:val="20"/>
          <w:u w:val="single"/>
        </w:rPr>
        <w:t xml:space="preserve"> to writing the Long Essay: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>The purpose of writing the Long Essay is to measure your ability to incorporate your ideas into a coherent and well thought-out essay by bringing outside information to make a point and/or argument when writing an essay over a specific topic.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>The Long Essay is a five-paragraph essay.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>The Long Essay requires you to review a “</w:t>
      </w:r>
      <w:r>
        <w:t xml:space="preserve">prompt” (and related topics), and </w:t>
      </w:r>
      <w:r w:rsidRPr="0055466C">
        <w:t>develop a thesis statement making a direct statement about the prompt and related topics.  When writing your “thesis statement”, be sure to include all parts of the question.  In APUSH, most prompts have</w:t>
      </w:r>
      <w:r>
        <w:t xml:space="preserve"> two parts of the question you answer in 2-3 sentences.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>The Long Essay “Thesis Statement” should be underlined (write “Thesis” to the side) and is generally the last sentence in your Introduction Paragraph.  The Thesis Statement requires you to take a po</w:t>
      </w:r>
      <w:r>
        <w:t>sition on the historical topics and provide 2-3 “Claims” supported by evidence.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>The Long Essay requires you to include outside information that is relative to the prompt and historical topics.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 xml:space="preserve">The Long Essay requires generally three body paragraphs that serve to prove your point from the thesis statement.  In the body paragraph, you need to include your </w:t>
      </w:r>
      <w:r>
        <w:t xml:space="preserve">claims and </w:t>
      </w:r>
      <w:r w:rsidRPr="0055466C">
        <w:t>argument</w:t>
      </w:r>
      <w:r>
        <w:t>s</w:t>
      </w:r>
      <w:r w:rsidRPr="0055466C">
        <w:t xml:space="preserve"> that you are analyzing </w:t>
      </w:r>
      <w:r>
        <w:t>(</w:t>
      </w:r>
      <w:r w:rsidRPr="0055466C">
        <w:t>as well as outside information related to your topic</w:t>
      </w:r>
      <w:r>
        <w:t>)</w:t>
      </w:r>
      <w:r w:rsidRPr="0055466C">
        <w:t>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>The Long Essay r</w:t>
      </w:r>
      <w:r>
        <w:t>equires two “Contextualization</w:t>
      </w:r>
      <w:r w:rsidRPr="0055466C">
        <w:t>” items</w:t>
      </w:r>
      <w:r>
        <w:t xml:space="preserve"> which require</w:t>
      </w:r>
      <w:r w:rsidRPr="0055466C">
        <w:t xml:space="preserve"> a 2-3 sentence statement related </w:t>
      </w:r>
      <w:r>
        <w:t>to the topic or prompt (write “C1,” “C</w:t>
      </w:r>
      <w:r w:rsidRPr="0055466C">
        <w:t>2,” etc.) that shows that you understand the “big picture” of the topic.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>The Long E</w:t>
      </w:r>
      <w:r>
        <w:t>ssay should contain a co</w:t>
      </w:r>
      <w:r w:rsidRPr="0055466C">
        <w:t>nclusion that restates your thesis.  You have to show how you made your case related to the question.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>
        <w:t>You will complete the Long Essay in 45 minutes</w:t>
      </w:r>
      <w:r w:rsidRPr="0055466C">
        <w:t>.</w:t>
      </w:r>
    </w:p>
    <w:p w:rsidR="004B76EC" w:rsidRPr="0055466C" w:rsidRDefault="004B76EC" w:rsidP="007771FF">
      <w:pPr>
        <w:pStyle w:val="ListParagraph"/>
        <w:numPr>
          <w:ilvl w:val="0"/>
          <w:numId w:val="6"/>
        </w:numPr>
        <w:spacing w:after="0"/>
        <w:ind w:left="360" w:right="540" w:hanging="180"/>
      </w:pPr>
      <w:r w:rsidRPr="0055466C">
        <w:t>Write the Long Essay in third person.  Do not use these types of words or other similar words in this essay: “I”, “my”, “we”, “you”, etc.</w:t>
      </w: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5281"/>
        <w:tblW w:w="0" w:type="auto"/>
        <w:tblLook w:val="04A0" w:firstRow="1" w:lastRow="0" w:firstColumn="1" w:lastColumn="0" w:noHBand="0" w:noVBand="1"/>
      </w:tblPr>
      <w:tblGrid>
        <w:gridCol w:w="720"/>
        <w:gridCol w:w="990"/>
      </w:tblGrid>
      <w:tr w:rsidR="00524F1B" w:rsidRPr="00F81F69" w:rsidTr="001E6DAC">
        <w:tc>
          <w:tcPr>
            <w:tcW w:w="72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 w:rsidRPr="00F81F69">
              <w:rPr>
                <w:b/>
                <w:sz w:val="16"/>
                <w:szCs w:val="16"/>
              </w:rPr>
              <w:t>Score</w:t>
            </w:r>
          </w:p>
        </w:tc>
        <w:tc>
          <w:tcPr>
            <w:tcW w:w="99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 w:rsidRPr="00F81F69">
              <w:rPr>
                <w:b/>
                <w:sz w:val="16"/>
                <w:szCs w:val="16"/>
              </w:rPr>
              <w:t>Points</w:t>
            </w:r>
          </w:p>
        </w:tc>
      </w:tr>
      <w:tr w:rsidR="00524F1B" w:rsidRPr="00F81F69" w:rsidTr="001E6DAC">
        <w:tc>
          <w:tcPr>
            <w:tcW w:w="72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 w:rsidRPr="00F81F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  <w:r w:rsidRPr="00F81F69">
              <w:rPr>
                <w:b/>
                <w:sz w:val="16"/>
                <w:szCs w:val="16"/>
              </w:rPr>
              <w:t>-100</w:t>
            </w:r>
          </w:p>
        </w:tc>
      </w:tr>
      <w:tr w:rsidR="00524F1B" w:rsidRPr="00F81F69" w:rsidTr="001E6DAC">
        <w:tc>
          <w:tcPr>
            <w:tcW w:w="72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 w:rsidRPr="00F81F6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86-90</w:t>
            </w:r>
          </w:p>
        </w:tc>
      </w:tr>
      <w:tr w:rsidR="00524F1B" w:rsidRPr="00F81F69" w:rsidTr="001E6DAC">
        <w:tc>
          <w:tcPr>
            <w:tcW w:w="72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 w:rsidRPr="00F81F6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  <w:r w:rsidRPr="00F81F69">
              <w:rPr>
                <w:b/>
                <w:sz w:val="16"/>
                <w:szCs w:val="16"/>
              </w:rPr>
              <w:t>-85</w:t>
            </w:r>
          </w:p>
        </w:tc>
      </w:tr>
      <w:tr w:rsidR="00524F1B" w:rsidRPr="00F81F69" w:rsidTr="001E6DAC">
        <w:tc>
          <w:tcPr>
            <w:tcW w:w="72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 w:rsidRPr="00F81F6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</w:tr>
      <w:tr w:rsidR="00524F1B" w:rsidRPr="00F81F69" w:rsidTr="001E6DAC">
        <w:tc>
          <w:tcPr>
            <w:tcW w:w="72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 w:rsidRPr="00F81F6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61-70</w:t>
            </w:r>
          </w:p>
        </w:tc>
      </w:tr>
      <w:tr w:rsidR="00524F1B" w:rsidRPr="00F81F69" w:rsidTr="001E6DAC">
        <w:tc>
          <w:tcPr>
            <w:tcW w:w="72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 w:rsidRPr="00F81F6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524F1B" w:rsidRPr="00F81F69" w:rsidRDefault="00524F1B" w:rsidP="001E6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0-60</w:t>
            </w:r>
          </w:p>
        </w:tc>
      </w:tr>
    </w:tbl>
    <w:p w:rsidR="00524F1B" w:rsidRDefault="00524F1B" w:rsidP="00B70703">
      <w:pPr>
        <w:tabs>
          <w:tab w:val="left" w:pos="2160"/>
        </w:tabs>
        <w:spacing w:after="0"/>
        <w:rPr>
          <w:b/>
          <w:u w:val="single"/>
        </w:rPr>
      </w:pPr>
    </w:p>
    <w:p w:rsidR="00524F1B" w:rsidRDefault="00524F1B" w:rsidP="00B70703">
      <w:pPr>
        <w:tabs>
          <w:tab w:val="left" w:pos="2160"/>
        </w:tabs>
        <w:spacing w:after="0"/>
        <w:rPr>
          <w:b/>
          <w:u w:val="single"/>
        </w:rPr>
      </w:pPr>
    </w:p>
    <w:p w:rsidR="00B70703" w:rsidRDefault="005E4F28" w:rsidP="00B70703">
      <w:pPr>
        <w:tabs>
          <w:tab w:val="left" w:pos="2160"/>
        </w:tabs>
        <w:spacing w:after="0"/>
        <w:rPr>
          <w:b/>
          <w:u w:val="single"/>
        </w:rPr>
      </w:pPr>
      <w:r w:rsidRPr="005E4F28">
        <w:rPr>
          <w:b/>
          <w:u w:val="single"/>
        </w:rPr>
        <w:t>Comment</w:t>
      </w:r>
      <w:r w:rsidR="004B76EC">
        <w:rPr>
          <w:b/>
          <w:u w:val="single"/>
        </w:rPr>
        <w:t>s:</w:t>
      </w: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  <w:bookmarkStart w:id="0" w:name="_GoBack"/>
      <w:bookmarkEnd w:id="0"/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Default="004B76EC" w:rsidP="00B70703">
      <w:pPr>
        <w:tabs>
          <w:tab w:val="left" w:pos="2160"/>
        </w:tabs>
        <w:spacing w:after="0"/>
        <w:rPr>
          <w:b/>
          <w:u w:val="single"/>
        </w:rPr>
      </w:pPr>
    </w:p>
    <w:p w:rsidR="004B76EC" w:rsidRPr="005E4F28" w:rsidRDefault="004B76EC" w:rsidP="004B76EC">
      <w:pPr>
        <w:tabs>
          <w:tab w:val="left" w:pos="2160"/>
        </w:tabs>
        <w:spacing w:after="0"/>
        <w:rPr>
          <w:b/>
          <w:u w:val="single"/>
        </w:rPr>
      </w:pPr>
    </w:p>
    <w:sectPr w:rsidR="004B76EC" w:rsidRPr="005E4F28" w:rsidSect="00E30795">
      <w:pgSz w:w="12240" w:h="15840"/>
      <w:pgMar w:top="54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726"/>
    <w:multiLevelType w:val="hybridMultilevel"/>
    <w:tmpl w:val="9BEAD2B4"/>
    <w:lvl w:ilvl="0" w:tplc="D1904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2AED"/>
    <w:multiLevelType w:val="hybridMultilevel"/>
    <w:tmpl w:val="25BCE186"/>
    <w:lvl w:ilvl="0" w:tplc="6E681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318"/>
    <w:multiLevelType w:val="hybridMultilevel"/>
    <w:tmpl w:val="B78CEFA8"/>
    <w:lvl w:ilvl="0" w:tplc="C37C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18BB"/>
    <w:multiLevelType w:val="multilevel"/>
    <w:tmpl w:val="D3B0BEF4"/>
    <w:lvl w:ilvl="0">
      <w:numFmt w:val="decimal"/>
      <w:lvlText w:val="(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037A01"/>
    <w:multiLevelType w:val="hybridMultilevel"/>
    <w:tmpl w:val="ABB60140"/>
    <w:lvl w:ilvl="0" w:tplc="6444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6600"/>
    <w:multiLevelType w:val="hybridMultilevel"/>
    <w:tmpl w:val="9514B7F0"/>
    <w:lvl w:ilvl="0" w:tplc="F55EE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2"/>
    <w:rsid w:val="000348C8"/>
    <w:rsid w:val="000C0282"/>
    <w:rsid w:val="000C78EF"/>
    <w:rsid w:val="001E7A10"/>
    <w:rsid w:val="001F59FE"/>
    <w:rsid w:val="00232BB5"/>
    <w:rsid w:val="00287528"/>
    <w:rsid w:val="00347618"/>
    <w:rsid w:val="003671B9"/>
    <w:rsid w:val="00396D04"/>
    <w:rsid w:val="003B118D"/>
    <w:rsid w:val="003E3B85"/>
    <w:rsid w:val="004B76EC"/>
    <w:rsid w:val="004D658B"/>
    <w:rsid w:val="00516D79"/>
    <w:rsid w:val="00524F1B"/>
    <w:rsid w:val="005E2FE2"/>
    <w:rsid w:val="005E4F28"/>
    <w:rsid w:val="00620D23"/>
    <w:rsid w:val="00766FE0"/>
    <w:rsid w:val="007771FF"/>
    <w:rsid w:val="008530C3"/>
    <w:rsid w:val="00855FFA"/>
    <w:rsid w:val="008A0228"/>
    <w:rsid w:val="0090237A"/>
    <w:rsid w:val="00A02698"/>
    <w:rsid w:val="00A62A92"/>
    <w:rsid w:val="00AB5132"/>
    <w:rsid w:val="00AC3D45"/>
    <w:rsid w:val="00B70703"/>
    <w:rsid w:val="00B80FA5"/>
    <w:rsid w:val="00BC0393"/>
    <w:rsid w:val="00BE546D"/>
    <w:rsid w:val="00BE56C7"/>
    <w:rsid w:val="00C44D0F"/>
    <w:rsid w:val="00C656E8"/>
    <w:rsid w:val="00C66CCB"/>
    <w:rsid w:val="00C93211"/>
    <w:rsid w:val="00CA24F4"/>
    <w:rsid w:val="00CF28C4"/>
    <w:rsid w:val="00D57E38"/>
    <w:rsid w:val="00E03F66"/>
    <w:rsid w:val="00E25A4E"/>
    <w:rsid w:val="00E30795"/>
    <w:rsid w:val="00E54183"/>
    <w:rsid w:val="00EA1D75"/>
    <w:rsid w:val="00F020E7"/>
    <w:rsid w:val="00F26C48"/>
    <w:rsid w:val="00FC4371"/>
    <w:rsid w:val="00F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63CF2-5B97-4F74-8CEC-66F8787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6757-6F1B-46D7-A763-C2EFD812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Douglas Liscio</cp:lastModifiedBy>
  <cp:revision>3</cp:revision>
  <cp:lastPrinted>2017-09-11T13:15:00Z</cp:lastPrinted>
  <dcterms:created xsi:type="dcterms:W3CDTF">2018-09-14T00:41:00Z</dcterms:created>
  <dcterms:modified xsi:type="dcterms:W3CDTF">2018-09-14T00:41:00Z</dcterms:modified>
</cp:coreProperties>
</file>